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927"/>
        <w:gridCol w:w="4927"/>
      </w:tblGrid>
      <w:tr w:rsidR="004E3E11" w:rsidRPr="002F2353" w:rsidTr="004E3E11">
        <w:tc>
          <w:tcPr>
            <w:tcW w:w="4927" w:type="dxa"/>
          </w:tcPr>
          <w:p w:rsidR="004E3E11" w:rsidRPr="002F2353" w:rsidRDefault="004E3E11">
            <w:pPr>
              <w:tabs>
                <w:tab w:val="left" w:pos="708"/>
                <w:tab w:val="center" w:pos="4677"/>
                <w:tab w:val="right" w:pos="9355"/>
              </w:tabs>
              <w:spacing w:after="0" w:line="240" w:lineRule="auto"/>
              <w:rPr>
                <w:rFonts w:ascii="Times New Roman" w:hAnsi="Times New Roman"/>
                <w:sz w:val="24"/>
                <w:szCs w:val="24"/>
                <w:lang w:eastAsia="ru-RU"/>
              </w:rPr>
            </w:pPr>
          </w:p>
        </w:tc>
        <w:tc>
          <w:tcPr>
            <w:tcW w:w="4927" w:type="dxa"/>
            <w:hideMark/>
          </w:tcPr>
          <w:p w:rsidR="004E3E11" w:rsidRPr="002F2353" w:rsidRDefault="004E3E11">
            <w:pPr>
              <w:spacing w:after="0" w:line="240" w:lineRule="auto"/>
              <w:jc w:val="center"/>
              <w:rPr>
                <w:rFonts w:ascii="Times New Roman" w:hAnsi="Times New Roman"/>
                <w:sz w:val="24"/>
                <w:szCs w:val="24"/>
                <w:lang w:val="ru-RU" w:eastAsia="ru-RU"/>
              </w:rPr>
            </w:pPr>
            <w:r w:rsidRPr="002F2353">
              <w:rPr>
                <w:rFonts w:ascii="Times New Roman" w:hAnsi="Times New Roman"/>
                <w:sz w:val="24"/>
                <w:szCs w:val="24"/>
                <w:lang w:eastAsia="ru-RU"/>
              </w:rPr>
              <w:t>ЗАТВЕРДЖЕНО</w:t>
            </w:r>
          </w:p>
          <w:p w:rsidR="004E3E11" w:rsidRPr="002F2353" w:rsidRDefault="004E3E11">
            <w:pPr>
              <w:spacing w:after="0" w:line="240" w:lineRule="auto"/>
              <w:jc w:val="center"/>
              <w:rPr>
                <w:rFonts w:ascii="Times New Roman" w:hAnsi="Times New Roman"/>
                <w:sz w:val="24"/>
                <w:szCs w:val="24"/>
                <w:lang w:eastAsia="ru-RU"/>
              </w:rPr>
            </w:pPr>
            <w:r w:rsidRPr="002F2353">
              <w:rPr>
                <w:rFonts w:ascii="Times New Roman" w:hAnsi="Times New Roman"/>
                <w:sz w:val="24"/>
                <w:szCs w:val="24"/>
                <w:lang w:eastAsia="ru-RU"/>
              </w:rPr>
              <w:t>на засіданні кафедри іноземних мов та перекладу</w:t>
            </w:r>
          </w:p>
          <w:p w:rsidR="004E3E11" w:rsidRPr="002F2353" w:rsidRDefault="004E3E11" w:rsidP="009F72AD">
            <w:pPr>
              <w:spacing w:after="0" w:line="240" w:lineRule="auto"/>
              <w:jc w:val="center"/>
              <w:rPr>
                <w:rFonts w:ascii="Times New Roman" w:hAnsi="Times New Roman"/>
                <w:sz w:val="24"/>
                <w:szCs w:val="24"/>
                <w:lang w:eastAsia="ru-RU"/>
              </w:rPr>
            </w:pPr>
            <w:r w:rsidRPr="002F2353">
              <w:rPr>
                <w:rFonts w:ascii="Times New Roman" w:hAnsi="Times New Roman"/>
                <w:sz w:val="24"/>
                <w:szCs w:val="24"/>
                <w:lang w:eastAsia="ru-RU"/>
              </w:rPr>
              <w:t>протокол  №</w:t>
            </w:r>
            <w:r w:rsidR="00A63FAF" w:rsidRPr="002F2353">
              <w:rPr>
                <w:rFonts w:ascii="Times New Roman" w:hAnsi="Times New Roman"/>
                <w:sz w:val="24"/>
                <w:szCs w:val="24"/>
                <w:lang w:eastAsia="ru-RU"/>
              </w:rPr>
              <w:t>___</w:t>
            </w:r>
            <w:r w:rsidRPr="002F2353">
              <w:rPr>
                <w:rFonts w:ascii="Times New Roman" w:hAnsi="Times New Roman"/>
                <w:sz w:val="24"/>
                <w:szCs w:val="24"/>
                <w:lang w:eastAsia="ru-RU"/>
              </w:rPr>
              <w:t xml:space="preserve">  від</w:t>
            </w:r>
            <w:r w:rsidR="00A63FAF" w:rsidRPr="002F2353">
              <w:rPr>
                <w:rFonts w:ascii="Times New Roman" w:hAnsi="Times New Roman"/>
                <w:sz w:val="24"/>
                <w:szCs w:val="24"/>
                <w:lang w:eastAsia="ru-RU"/>
              </w:rPr>
              <w:t>____</w:t>
            </w:r>
            <w:r w:rsidRPr="002F2353">
              <w:rPr>
                <w:rFonts w:ascii="Times New Roman" w:hAnsi="Times New Roman"/>
                <w:sz w:val="24"/>
                <w:szCs w:val="24"/>
                <w:lang w:val="ru-RU" w:eastAsia="ru-RU"/>
              </w:rPr>
              <w:t>20</w:t>
            </w:r>
            <w:r w:rsidR="009F72AD" w:rsidRPr="002F2353">
              <w:rPr>
                <w:rFonts w:ascii="Times New Roman" w:hAnsi="Times New Roman"/>
                <w:sz w:val="24"/>
                <w:szCs w:val="24"/>
                <w:lang w:val="ru-RU" w:eastAsia="ru-RU"/>
              </w:rPr>
              <w:t>19</w:t>
            </w:r>
            <w:r w:rsidRPr="002F2353">
              <w:rPr>
                <w:rFonts w:ascii="Times New Roman" w:hAnsi="Times New Roman"/>
                <w:sz w:val="24"/>
                <w:szCs w:val="24"/>
                <w:lang w:val="ru-RU" w:eastAsia="ru-RU"/>
              </w:rPr>
              <w:t xml:space="preserve"> р.</w:t>
            </w:r>
          </w:p>
        </w:tc>
      </w:tr>
    </w:tbl>
    <w:p w:rsidR="004E3E11" w:rsidRPr="002F2353" w:rsidRDefault="004E3E11" w:rsidP="004E3E11">
      <w:pPr>
        <w:spacing w:after="0" w:line="240" w:lineRule="auto"/>
        <w:jc w:val="center"/>
        <w:rPr>
          <w:rFonts w:ascii="Times New Roman" w:hAnsi="Times New Roman"/>
          <w:b/>
          <w:sz w:val="24"/>
          <w:szCs w:val="24"/>
          <w:lang w:eastAsia="ru-RU"/>
        </w:rPr>
      </w:pPr>
      <w:r w:rsidRPr="002F2353">
        <w:rPr>
          <w:rFonts w:ascii="Times New Roman" w:hAnsi="Times New Roman"/>
          <w:b/>
          <w:sz w:val="24"/>
          <w:szCs w:val="24"/>
          <w:lang w:eastAsia="ru-RU"/>
        </w:rPr>
        <w:t>ЗВІТ</w:t>
      </w:r>
    </w:p>
    <w:p w:rsidR="004E3E11" w:rsidRPr="002F2353" w:rsidRDefault="004E3E11" w:rsidP="004E3E11">
      <w:pPr>
        <w:spacing w:after="0" w:line="240" w:lineRule="auto"/>
        <w:jc w:val="center"/>
        <w:rPr>
          <w:rFonts w:ascii="Times New Roman" w:hAnsi="Times New Roman"/>
          <w:b/>
          <w:i/>
          <w:iCs/>
          <w:sz w:val="24"/>
          <w:szCs w:val="24"/>
          <w:lang w:eastAsia="ru-RU"/>
        </w:rPr>
      </w:pPr>
      <w:r w:rsidRPr="002F2353">
        <w:rPr>
          <w:rFonts w:ascii="Times New Roman" w:hAnsi="Times New Roman"/>
          <w:b/>
          <w:i/>
          <w:iCs/>
          <w:sz w:val="24"/>
          <w:szCs w:val="24"/>
          <w:lang w:eastAsia="ru-RU"/>
        </w:rPr>
        <w:t>про виконання педагогічного навантаження</w:t>
      </w:r>
    </w:p>
    <w:p w:rsidR="004E3E11" w:rsidRPr="002F2353" w:rsidRDefault="004E3E11" w:rsidP="004E3E11">
      <w:pPr>
        <w:spacing w:after="0" w:line="240" w:lineRule="auto"/>
        <w:jc w:val="center"/>
        <w:rPr>
          <w:rFonts w:ascii="Times New Roman" w:hAnsi="Times New Roman"/>
          <w:b/>
          <w:i/>
          <w:iCs/>
          <w:sz w:val="24"/>
          <w:szCs w:val="24"/>
          <w:lang w:eastAsia="ru-RU"/>
        </w:rPr>
      </w:pPr>
      <w:r w:rsidRPr="002F2353">
        <w:rPr>
          <w:rFonts w:ascii="Times New Roman" w:hAnsi="Times New Roman"/>
          <w:b/>
          <w:i/>
          <w:iCs/>
          <w:sz w:val="24"/>
          <w:szCs w:val="24"/>
          <w:lang w:eastAsia="ru-RU"/>
        </w:rPr>
        <w:t xml:space="preserve">викладачами </w:t>
      </w:r>
      <w:bookmarkStart w:id="0" w:name="_GoBack"/>
      <w:r w:rsidRPr="002F2353">
        <w:rPr>
          <w:rFonts w:ascii="Times New Roman" w:hAnsi="Times New Roman"/>
          <w:b/>
          <w:i/>
          <w:iCs/>
          <w:sz w:val="24"/>
          <w:szCs w:val="24"/>
          <w:lang w:eastAsia="ru-RU"/>
        </w:rPr>
        <w:t>кафедри іноземн</w:t>
      </w:r>
      <w:r w:rsidR="007F239E">
        <w:rPr>
          <w:rFonts w:ascii="Times New Roman" w:hAnsi="Times New Roman"/>
          <w:b/>
          <w:i/>
          <w:iCs/>
          <w:sz w:val="24"/>
          <w:szCs w:val="24"/>
          <w:lang w:eastAsia="ru-RU"/>
        </w:rPr>
        <w:t xml:space="preserve">ої філології </w:t>
      </w:r>
      <w:r w:rsidRPr="002F2353">
        <w:rPr>
          <w:rFonts w:ascii="Times New Roman" w:hAnsi="Times New Roman"/>
          <w:b/>
          <w:i/>
          <w:iCs/>
          <w:sz w:val="24"/>
          <w:szCs w:val="24"/>
          <w:lang w:eastAsia="ru-RU"/>
        </w:rPr>
        <w:t>та перекладу</w:t>
      </w:r>
      <w:bookmarkEnd w:id="0"/>
      <w:r w:rsidRPr="002F2353">
        <w:rPr>
          <w:rFonts w:ascii="Times New Roman" w:hAnsi="Times New Roman"/>
          <w:b/>
          <w:i/>
          <w:iCs/>
          <w:sz w:val="24"/>
          <w:szCs w:val="24"/>
          <w:lang w:eastAsia="ru-RU"/>
        </w:rPr>
        <w:t xml:space="preserve"> </w:t>
      </w:r>
    </w:p>
    <w:p w:rsidR="004E3E11" w:rsidRPr="002F2353" w:rsidRDefault="004E3E11" w:rsidP="004E3E11">
      <w:pPr>
        <w:spacing w:after="0" w:line="240" w:lineRule="auto"/>
        <w:jc w:val="center"/>
        <w:rPr>
          <w:rFonts w:ascii="Times New Roman" w:hAnsi="Times New Roman"/>
          <w:b/>
          <w:i/>
          <w:iCs/>
          <w:sz w:val="24"/>
          <w:szCs w:val="24"/>
          <w:lang w:eastAsia="ru-RU"/>
        </w:rPr>
      </w:pPr>
      <w:r w:rsidRPr="002F2353">
        <w:rPr>
          <w:rFonts w:ascii="Times New Roman" w:hAnsi="Times New Roman"/>
          <w:b/>
          <w:i/>
          <w:iCs/>
          <w:sz w:val="24"/>
          <w:szCs w:val="24"/>
          <w:lang w:eastAsia="ru-RU"/>
        </w:rPr>
        <w:t>за 201</w:t>
      </w:r>
      <w:r w:rsidRPr="002F2353">
        <w:rPr>
          <w:rFonts w:ascii="Times New Roman" w:hAnsi="Times New Roman"/>
          <w:b/>
          <w:i/>
          <w:iCs/>
          <w:sz w:val="24"/>
          <w:szCs w:val="24"/>
          <w:lang w:val="ru-RU" w:eastAsia="ru-RU"/>
        </w:rPr>
        <w:t xml:space="preserve">8 - </w:t>
      </w:r>
      <w:r w:rsidRPr="002F2353">
        <w:rPr>
          <w:rFonts w:ascii="Times New Roman" w:hAnsi="Times New Roman"/>
          <w:b/>
          <w:i/>
          <w:iCs/>
          <w:sz w:val="24"/>
          <w:szCs w:val="24"/>
          <w:lang w:eastAsia="ru-RU"/>
        </w:rPr>
        <w:t>201</w:t>
      </w:r>
      <w:r w:rsidRPr="002F2353">
        <w:rPr>
          <w:rFonts w:ascii="Times New Roman" w:hAnsi="Times New Roman"/>
          <w:b/>
          <w:i/>
          <w:iCs/>
          <w:sz w:val="24"/>
          <w:szCs w:val="24"/>
          <w:lang w:val="ru-RU" w:eastAsia="ru-RU"/>
        </w:rPr>
        <w:t>9</w:t>
      </w:r>
      <w:r w:rsidRPr="002F2353">
        <w:rPr>
          <w:rFonts w:ascii="Times New Roman" w:hAnsi="Times New Roman"/>
          <w:b/>
          <w:i/>
          <w:iCs/>
          <w:sz w:val="24"/>
          <w:szCs w:val="24"/>
          <w:lang w:eastAsia="ru-RU"/>
        </w:rPr>
        <w:t xml:space="preserve"> навчальний рік.</w:t>
      </w:r>
    </w:p>
    <w:p w:rsidR="004E3E11" w:rsidRPr="002F2353" w:rsidRDefault="004E3E11" w:rsidP="004E3E11">
      <w:pPr>
        <w:spacing w:after="0" w:line="240" w:lineRule="auto"/>
        <w:jc w:val="center"/>
        <w:rPr>
          <w:rFonts w:ascii="Times New Roman" w:hAnsi="Times New Roman"/>
          <w:b/>
          <w:i/>
          <w:iCs/>
          <w:sz w:val="24"/>
          <w:szCs w:val="24"/>
          <w:lang w:eastAsia="ru-RU"/>
        </w:rPr>
      </w:pPr>
    </w:p>
    <w:p w:rsidR="004E3E11" w:rsidRPr="002F2353" w:rsidRDefault="004E3E11" w:rsidP="004E3E11">
      <w:pPr>
        <w:spacing w:after="0" w:line="240" w:lineRule="auto"/>
        <w:ind w:left="709"/>
        <w:rPr>
          <w:rFonts w:ascii="Times New Roman" w:hAnsi="Times New Roman"/>
          <w:sz w:val="24"/>
          <w:szCs w:val="24"/>
          <w:lang w:eastAsia="ru-RU"/>
        </w:rPr>
      </w:pPr>
      <w:r w:rsidRPr="002F2353">
        <w:rPr>
          <w:rFonts w:ascii="Times New Roman" w:hAnsi="Times New Roman"/>
          <w:sz w:val="24"/>
          <w:szCs w:val="24"/>
          <w:lang w:eastAsia="ru-RU"/>
        </w:rPr>
        <w:t>Хоменко Л.О. – в.о. завідувача кафедри,</w:t>
      </w:r>
      <w:r w:rsidR="002F2353" w:rsidRPr="002F2353">
        <w:rPr>
          <w:rFonts w:ascii="Times New Roman" w:hAnsi="Times New Roman"/>
          <w:sz w:val="24"/>
          <w:szCs w:val="24"/>
          <w:lang w:eastAsia="ru-RU"/>
        </w:rPr>
        <w:t xml:space="preserve"> </w:t>
      </w:r>
      <w:r w:rsidRPr="002F2353">
        <w:rPr>
          <w:rFonts w:ascii="Times New Roman" w:hAnsi="Times New Roman"/>
          <w:sz w:val="24"/>
          <w:szCs w:val="24"/>
          <w:lang w:eastAsia="ru-RU"/>
        </w:rPr>
        <w:t>доцент кафедри, кандидат філологічних наук,</w:t>
      </w:r>
    </w:p>
    <w:p w:rsidR="004E3E11" w:rsidRPr="002F2353" w:rsidRDefault="004E3E11" w:rsidP="004E3E11">
      <w:pPr>
        <w:spacing w:after="0" w:line="240" w:lineRule="auto"/>
        <w:ind w:firstLine="709"/>
        <w:rPr>
          <w:rFonts w:ascii="Times New Roman" w:hAnsi="Times New Roman"/>
          <w:sz w:val="24"/>
          <w:szCs w:val="24"/>
          <w:lang w:val="ru-RU" w:eastAsia="ru-RU"/>
        </w:rPr>
      </w:pPr>
      <w:proofErr w:type="spellStart"/>
      <w:r w:rsidRPr="002F2353">
        <w:rPr>
          <w:rFonts w:ascii="Times New Roman" w:hAnsi="Times New Roman"/>
          <w:sz w:val="24"/>
          <w:szCs w:val="24"/>
          <w:lang w:eastAsia="ru-RU"/>
        </w:rPr>
        <w:t>Дробаха</w:t>
      </w:r>
      <w:proofErr w:type="spellEnd"/>
      <w:r w:rsidRPr="002F2353">
        <w:rPr>
          <w:rFonts w:ascii="Times New Roman" w:hAnsi="Times New Roman"/>
          <w:sz w:val="24"/>
          <w:szCs w:val="24"/>
          <w:lang w:eastAsia="ru-RU"/>
        </w:rPr>
        <w:t xml:space="preserve"> О.В. – старший викладач кафедри,</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Ковальський Р.Б. – старший викладач кафедри,</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Чайка О. І. –</w:t>
      </w:r>
      <w:r w:rsidR="009F72AD" w:rsidRPr="002F2353">
        <w:rPr>
          <w:rFonts w:ascii="Times New Roman" w:hAnsi="Times New Roman"/>
          <w:sz w:val="24"/>
          <w:szCs w:val="24"/>
          <w:lang w:eastAsia="ru-RU"/>
        </w:rPr>
        <w:t xml:space="preserve"> </w:t>
      </w:r>
      <w:r w:rsidRPr="002F2353">
        <w:rPr>
          <w:rFonts w:ascii="Times New Roman" w:hAnsi="Times New Roman"/>
          <w:sz w:val="24"/>
          <w:szCs w:val="24"/>
          <w:lang w:eastAsia="ru-RU"/>
        </w:rPr>
        <w:t>доцент кафедри іноземних мов та перекладу,</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Дубина О.В. – старший викладач т кафедри (за сумісництвом),</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Пилипенко О.П. – старший викладач кафедри(за сумісництвом),</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Шевченко Н.О. – доцент кафедри (на погодинній основі),</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Люлько М.Є. – старший викладач кафедри(за сумісництвом).</w:t>
      </w:r>
    </w:p>
    <w:p w:rsidR="004E3E11" w:rsidRPr="002F2353" w:rsidRDefault="004E3E11" w:rsidP="004E3E11">
      <w:pPr>
        <w:spacing w:after="0" w:line="240" w:lineRule="auto"/>
        <w:ind w:firstLine="709"/>
        <w:rPr>
          <w:rFonts w:ascii="Times New Roman" w:hAnsi="Times New Roman"/>
          <w:sz w:val="24"/>
          <w:szCs w:val="24"/>
          <w:lang w:eastAsia="ru-RU"/>
        </w:rPr>
      </w:pP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 xml:space="preserve">Упродовж  2018 - 2019 </w:t>
      </w:r>
      <w:proofErr w:type="spellStart"/>
      <w:r w:rsidRPr="002F2353">
        <w:rPr>
          <w:rFonts w:ascii="Times New Roman" w:hAnsi="Times New Roman"/>
          <w:sz w:val="24"/>
          <w:szCs w:val="24"/>
          <w:lang w:eastAsia="ru-RU"/>
        </w:rPr>
        <w:t>н.р</w:t>
      </w:r>
      <w:proofErr w:type="spellEnd"/>
      <w:r w:rsidRPr="002F2353">
        <w:rPr>
          <w:rFonts w:ascii="Times New Roman" w:hAnsi="Times New Roman"/>
          <w:sz w:val="24"/>
          <w:szCs w:val="24"/>
          <w:lang w:eastAsia="ru-RU"/>
        </w:rPr>
        <w:t>. викладачі кафедри забезпечували читання дисциплін за профілем кафедри на всіх спеціальностях – «Правознавство», «Міжнародне право», «Філологія».</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Педагогічне навантаження виконане повністю.</w:t>
      </w:r>
    </w:p>
    <w:p w:rsidR="004E3E11" w:rsidRPr="002F2353" w:rsidRDefault="004E3E11" w:rsidP="004E3E11">
      <w:pPr>
        <w:spacing w:after="0" w:line="240" w:lineRule="auto"/>
        <w:ind w:firstLine="709"/>
        <w:rPr>
          <w:rFonts w:ascii="Times New Roman" w:hAnsi="Times New Roman"/>
          <w:sz w:val="24"/>
          <w:szCs w:val="24"/>
          <w:lang w:eastAsia="ru-RU"/>
        </w:rPr>
      </w:pPr>
      <w:r w:rsidRPr="002F2353">
        <w:rPr>
          <w:rFonts w:ascii="Times New Roman" w:hAnsi="Times New Roman"/>
          <w:sz w:val="24"/>
          <w:szCs w:val="24"/>
          <w:lang w:eastAsia="ru-RU"/>
        </w:rPr>
        <w:t>Корективи, що вносилися упродовж семестру, було враховано, опрацьовувалися всі напрями, які потрібно було забезпечити.</w:t>
      </w:r>
    </w:p>
    <w:p w:rsidR="004E3E11" w:rsidRPr="002F2353" w:rsidRDefault="004E3E11" w:rsidP="004E3E11">
      <w:pPr>
        <w:spacing w:after="0" w:line="240" w:lineRule="auto"/>
        <w:ind w:firstLine="709"/>
        <w:rPr>
          <w:rFonts w:ascii="Times New Roman" w:hAnsi="Times New Roman"/>
          <w:sz w:val="24"/>
          <w:szCs w:val="24"/>
          <w:lang w:eastAsia="ru-RU"/>
        </w:rPr>
      </w:pPr>
    </w:p>
    <w:p w:rsidR="004E3E11" w:rsidRPr="002F2353" w:rsidRDefault="004E3E11" w:rsidP="00BE6597">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 xml:space="preserve">Викладачами кафедри було заплановано </w:t>
      </w:r>
      <w:r w:rsidR="00BE6597" w:rsidRPr="002F2353">
        <w:rPr>
          <w:rFonts w:ascii="Times New Roman" w:hAnsi="Times New Roman"/>
          <w:sz w:val="24"/>
          <w:szCs w:val="24"/>
          <w:lang w:eastAsia="ru-RU"/>
        </w:rPr>
        <w:t>4252</w:t>
      </w:r>
      <w:r w:rsidRPr="002F2353">
        <w:rPr>
          <w:rFonts w:ascii="Times New Roman" w:hAnsi="Times New Roman"/>
          <w:sz w:val="24"/>
          <w:szCs w:val="24"/>
          <w:lang w:eastAsia="ru-RU"/>
        </w:rPr>
        <w:t xml:space="preserve"> години </w:t>
      </w:r>
      <w:proofErr w:type="spellStart"/>
      <w:r w:rsidRPr="002F2353">
        <w:rPr>
          <w:rFonts w:ascii="Times New Roman" w:hAnsi="Times New Roman"/>
          <w:sz w:val="24"/>
          <w:szCs w:val="24"/>
          <w:lang w:eastAsia="ru-RU"/>
        </w:rPr>
        <w:t>педнавантаження</w:t>
      </w:r>
      <w:proofErr w:type="spellEnd"/>
      <w:r w:rsidRPr="002F2353">
        <w:rPr>
          <w:rFonts w:ascii="Times New Roman" w:hAnsi="Times New Roman"/>
          <w:sz w:val="24"/>
          <w:szCs w:val="24"/>
          <w:lang w:eastAsia="ru-RU"/>
        </w:rPr>
        <w:t xml:space="preserve"> на рік. Відпрацьовано 3499 годин. Не проведено 93 години практичних занять у зв’язку із передчасним закінченням навчального</w:t>
      </w:r>
      <w:r w:rsidR="00EB1D03" w:rsidRPr="002F2353">
        <w:rPr>
          <w:rFonts w:ascii="Times New Roman" w:hAnsi="Times New Roman"/>
          <w:sz w:val="24"/>
          <w:szCs w:val="24"/>
          <w:lang w:eastAsia="ru-RU"/>
        </w:rPr>
        <w:t xml:space="preserve"> процесу або хворобою викладача, а також 660 годин практичних занять у вакансії.</w:t>
      </w:r>
    </w:p>
    <w:p w:rsidR="004E3E11" w:rsidRPr="002F2353" w:rsidRDefault="004E3E11" w:rsidP="004E3E11">
      <w:pPr>
        <w:spacing w:after="0" w:line="240" w:lineRule="auto"/>
        <w:ind w:firstLine="709"/>
        <w:jc w:val="both"/>
        <w:rPr>
          <w:rFonts w:ascii="Times New Roman" w:hAnsi="Times New Roman"/>
          <w:sz w:val="24"/>
          <w:szCs w:val="24"/>
          <w:lang w:eastAsia="ru-RU"/>
        </w:rPr>
      </w:pPr>
    </w:p>
    <w:p w:rsidR="004E3E11" w:rsidRPr="002F2353" w:rsidRDefault="004E3E11" w:rsidP="004E3E11">
      <w:pPr>
        <w:ind w:firstLine="709"/>
        <w:jc w:val="both"/>
        <w:rPr>
          <w:rFonts w:ascii="Times New Roman" w:hAnsi="Times New Roman"/>
          <w:sz w:val="24"/>
          <w:szCs w:val="24"/>
        </w:rPr>
      </w:pPr>
      <w:r w:rsidRPr="002F2353">
        <w:rPr>
          <w:rFonts w:ascii="Times New Roman" w:hAnsi="Times New Roman"/>
          <w:sz w:val="24"/>
          <w:szCs w:val="24"/>
        </w:rPr>
        <w:t xml:space="preserve">В другому семестрі поточного навчального року відбулося перевиконання навантаження у </w:t>
      </w:r>
      <w:r w:rsidR="003F1BE1" w:rsidRPr="002F2353">
        <w:rPr>
          <w:rFonts w:ascii="Times New Roman" w:hAnsi="Times New Roman"/>
          <w:sz w:val="24"/>
          <w:szCs w:val="24"/>
        </w:rPr>
        <w:t>доцента</w:t>
      </w:r>
      <w:r w:rsidRPr="002F2353">
        <w:rPr>
          <w:rFonts w:ascii="Times New Roman" w:hAnsi="Times New Roman"/>
          <w:sz w:val="24"/>
          <w:szCs w:val="24"/>
        </w:rPr>
        <w:t xml:space="preserve"> кафедри Хоменко Л.О. у зв’язку з викладанням «Практичний курс другої іноземної мови» студентам І курсу денної форми навчання, загалом 5</w:t>
      </w:r>
      <w:r w:rsidR="003F1BE1" w:rsidRPr="002F2353">
        <w:rPr>
          <w:rFonts w:ascii="Times New Roman" w:hAnsi="Times New Roman"/>
          <w:sz w:val="24"/>
          <w:szCs w:val="24"/>
        </w:rPr>
        <w:t>6</w:t>
      </w:r>
      <w:r w:rsidRPr="002F2353">
        <w:rPr>
          <w:rFonts w:ascii="Times New Roman" w:hAnsi="Times New Roman"/>
          <w:sz w:val="24"/>
          <w:szCs w:val="24"/>
        </w:rPr>
        <w:t xml:space="preserve"> годин практичних занять</w:t>
      </w:r>
      <w:r w:rsidR="003F1BE1" w:rsidRPr="002F2353">
        <w:rPr>
          <w:rFonts w:ascii="Times New Roman" w:hAnsi="Times New Roman"/>
          <w:sz w:val="24"/>
          <w:szCs w:val="24"/>
        </w:rPr>
        <w:t>.</w:t>
      </w:r>
      <w:r w:rsidRPr="002F2353">
        <w:rPr>
          <w:rFonts w:ascii="Times New Roman" w:hAnsi="Times New Roman"/>
          <w:sz w:val="24"/>
          <w:szCs w:val="24"/>
        </w:rPr>
        <w:t xml:space="preserve"> </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Роботу завершено прийняттям заліків та екзаменів.</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 xml:space="preserve">Викладацька діяльність колективу кафедри характеризується застосуванням сучасних інтерактивних методів навчання, дискусій, роботи в групах тощо. Методика викладання дисциплін кафедри базується на наступних принципах: науковості, доступності (з урахуванням навчальних потреб студентів), максимальної реалізації особистого наукового потенціалу викладача, забезпечення професійних прагнень студентів, системності, оперативності, </w:t>
      </w:r>
      <w:proofErr w:type="spellStart"/>
      <w:r w:rsidRPr="002F2353">
        <w:rPr>
          <w:rFonts w:ascii="Times New Roman" w:hAnsi="Times New Roman"/>
          <w:sz w:val="24"/>
          <w:szCs w:val="24"/>
          <w:lang w:eastAsia="ru-RU"/>
        </w:rPr>
        <w:t>міждисциплінарності</w:t>
      </w:r>
      <w:proofErr w:type="spellEnd"/>
      <w:r w:rsidRPr="002F2353">
        <w:rPr>
          <w:rFonts w:ascii="Times New Roman" w:hAnsi="Times New Roman"/>
          <w:sz w:val="24"/>
          <w:szCs w:val="24"/>
          <w:lang w:eastAsia="ru-RU"/>
        </w:rPr>
        <w:t>.</w:t>
      </w:r>
    </w:p>
    <w:p w:rsidR="004E3E11" w:rsidRPr="002F2353" w:rsidRDefault="004E3E11" w:rsidP="004E3E11">
      <w:pPr>
        <w:spacing w:after="0" w:line="240" w:lineRule="auto"/>
        <w:ind w:firstLine="709"/>
        <w:jc w:val="both"/>
        <w:rPr>
          <w:rFonts w:ascii="Times New Roman" w:hAnsi="Times New Roman"/>
          <w:sz w:val="24"/>
          <w:szCs w:val="24"/>
          <w:lang w:eastAsia="ru-RU"/>
        </w:rPr>
      </w:pP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 xml:space="preserve">Стан знань студентів відзначено як добрий. </w:t>
      </w:r>
    </w:p>
    <w:p w:rsidR="004E3E11" w:rsidRPr="002F2353" w:rsidRDefault="004E3E11" w:rsidP="004E3E11">
      <w:pPr>
        <w:spacing w:after="0" w:line="240" w:lineRule="auto"/>
        <w:ind w:firstLine="709"/>
        <w:jc w:val="both"/>
        <w:rPr>
          <w:rFonts w:ascii="Times New Roman" w:hAnsi="Times New Roman"/>
          <w:sz w:val="24"/>
          <w:szCs w:val="24"/>
          <w:lang w:eastAsia="ru-RU"/>
        </w:rPr>
      </w:pP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Упродовж другого семестру 201</w:t>
      </w:r>
      <w:r w:rsidR="003F1BE1" w:rsidRPr="002F2353">
        <w:rPr>
          <w:rFonts w:ascii="Times New Roman" w:hAnsi="Times New Roman"/>
          <w:sz w:val="24"/>
          <w:szCs w:val="24"/>
          <w:lang w:eastAsia="ru-RU"/>
        </w:rPr>
        <w:t>8</w:t>
      </w:r>
      <w:r w:rsidRPr="002F2353">
        <w:rPr>
          <w:rFonts w:ascii="Times New Roman" w:hAnsi="Times New Roman"/>
          <w:sz w:val="24"/>
          <w:szCs w:val="24"/>
          <w:lang w:eastAsia="ru-RU"/>
        </w:rPr>
        <w:t xml:space="preserve"> – 201</w:t>
      </w:r>
      <w:r w:rsidR="003F1BE1" w:rsidRPr="002F2353">
        <w:rPr>
          <w:rFonts w:ascii="Times New Roman" w:hAnsi="Times New Roman"/>
          <w:sz w:val="24"/>
          <w:szCs w:val="24"/>
          <w:lang w:eastAsia="ru-RU"/>
        </w:rPr>
        <w:t>9</w:t>
      </w:r>
      <w:r w:rsidRPr="002F2353">
        <w:rPr>
          <w:rFonts w:ascii="Times New Roman" w:hAnsi="Times New Roman"/>
          <w:sz w:val="24"/>
          <w:szCs w:val="24"/>
          <w:lang w:eastAsia="ru-RU"/>
        </w:rPr>
        <w:t xml:space="preserve"> навчального року велася робота по оновленню тестових завдань, які б сприяли виявленню знань студентів.</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 xml:space="preserve">Для самостійної роботи студентів впроваджувалося фіксування результатів досліджень на </w:t>
      </w:r>
      <w:r w:rsidRPr="002F2353">
        <w:rPr>
          <w:rFonts w:ascii="Times New Roman" w:hAnsi="Times New Roman"/>
          <w:sz w:val="24"/>
          <w:szCs w:val="24"/>
          <w:lang w:eastAsia="ru-RU" w:bidi="fa-IR"/>
        </w:rPr>
        <w:t>електронних носіях</w:t>
      </w:r>
      <w:r w:rsidRPr="002F2353">
        <w:rPr>
          <w:rFonts w:ascii="Times New Roman" w:hAnsi="Times New Roman"/>
          <w:sz w:val="24"/>
          <w:szCs w:val="24"/>
          <w:lang w:eastAsia="ru-RU"/>
        </w:rPr>
        <w:t xml:space="preserve"> з подальшим захистом студентських висновків під час практичних занять.</w:t>
      </w:r>
    </w:p>
    <w:p w:rsidR="000D1B3F" w:rsidRPr="002F2353" w:rsidRDefault="004E3E11" w:rsidP="000D1B3F">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Було проведено ряд викладацько-студентських круглих столів, конференцій, тренінгів та майстер-класів</w:t>
      </w:r>
      <w:r w:rsidR="000D1B3F" w:rsidRPr="002F2353">
        <w:rPr>
          <w:rFonts w:ascii="Times New Roman" w:hAnsi="Times New Roman"/>
          <w:sz w:val="24"/>
          <w:szCs w:val="24"/>
          <w:lang w:eastAsia="ru-RU"/>
        </w:rPr>
        <w:t>, а саме: Круглий стіл «Спілкування як засіб застосування усіх видів мовленнєвих компетенцій» (22.11.2018);  круглий стіл “</w:t>
      </w:r>
      <w:r w:rsidR="000D1B3F" w:rsidRPr="002F2353">
        <w:rPr>
          <w:rFonts w:ascii="Times New Roman" w:hAnsi="Times New Roman"/>
          <w:sz w:val="24"/>
          <w:szCs w:val="24"/>
          <w:lang w:val="en-US" w:eastAsia="ru-RU"/>
        </w:rPr>
        <w:t>Interesting facts about the US Presidents and first ladies</w:t>
      </w:r>
      <w:r w:rsidR="000D1B3F" w:rsidRPr="002F2353">
        <w:rPr>
          <w:rFonts w:ascii="Times New Roman" w:hAnsi="Times New Roman"/>
          <w:sz w:val="24"/>
          <w:szCs w:val="24"/>
          <w:lang w:eastAsia="ru-RU"/>
        </w:rPr>
        <w:t>” (15.11.2018); круглий стіл</w:t>
      </w:r>
      <w:r w:rsidR="000D1B3F" w:rsidRPr="002F2353">
        <w:rPr>
          <w:rFonts w:ascii="Times New Roman" w:hAnsi="Times New Roman"/>
          <w:sz w:val="24"/>
          <w:szCs w:val="24"/>
          <w:lang w:val="en-US" w:eastAsia="ru-RU"/>
        </w:rPr>
        <w:t> </w:t>
      </w:r>
      <w:r w:rsidR="000D1B3F" w:rsidRPr="002F2353">
        <w:rPr>
          <w:rFonts w:ascii="Times New Roman" w:hAnsi="Times New Roman"/>
          <w:sz w:val="24"/>
          <w:szCs w:val="24"/>
          <w:lang w:eastAsia="ru-RU"/>
        </w:rPr>
        <w:t>"</w:t>
      </w:r>
      <w:r w:rsidR="000D1B3F" w:rsidRPr="002F2353">
        <w:rPr>
          <w:rFonts w:ascii="Times New Roman" w:hAnsi="Times New Roman"/>
          <w:sz w:val="24"/>
          <w:szCs w:val="24"/>
          <w:lang w:val="en-US" w:eastAsia="ru-RU"/>
        </w:rPr>
        <w:t>The</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United</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lastRenderedPageBreak/>
        <w:t>Kingdom</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of</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Great</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Britain</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and</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Northern</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Ireland</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the</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sightseeing</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national</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emblems</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holidays</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and</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ways</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of</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their</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celebration</w:t>
      </w:r>
      <w:r w:rsidR="000D1B3F" w:rsidRPr="002F2353">
        <w:rPr>
          <w:rFonts w:ascii="Times New Roman" w:hAnsi="Times New Roman"/>
          <w:sz w:val="24"/>
          <w:szCs w:val="24"/>
          <w:lang w:eastAsia="ru-RU"/>
        </w:rPr>
        <w:t xml:space="preserve">. </w:t>
      </w:r>
      <w:r w:rsidR="000D1B3F" w:rsidRPr="002F2353">
        <w:rPr>
          <w:rFonts w:ascii="Times New Roman" w:hAnsi="Times New Roman"/>
          <w:sz w:val="24"/>
          <w:szCs w:val="24"/>
          <w:lang w:val="en-US" w:eastAsia="ru-RU"/>
        </w:rPr>
        <w:t>The influence of climate on nation's mentality and its general characteristics" (28.11.2018)</w:t>
      </w:r>
      <w:r w:rsidR="000D1B3F" w:rsidRPr="002F2353">
        <w:rPr>
          <w:rFonts w:ascii="Times New Roman" w:hAnsi="Times New Roman"/>
          <w:sz w:val="24"/>
          <w:szCs w:val="24"/>
          <w:lang w:eastAsia="ru-RU"/>
        </w:rPr>
        <w:t>; “</w:t>
      </w:r>
      <w:r w:rsidR="000D1B3F" w:rsidRPr="002F2353">
        <w:rPr>
          <w:rFonts w:ascii="Times New Roman" w:hAnsi="Times New Roman"/>
          <w:sz w:val="24"/>
          <w:szCs w:val="24"/>
          <w:lang w:val="en-US" w:eastAsia="ru-RU"/>
        </w:rPr>
        <w:t>Active and Passive Euthanasia</w:t>
      </w:r>
      <w:r w:rsidR="000D1B3F" w:rsidRPr="002F2353">
        <w:rPr>
          <w:rFonts w:ascii="Times New Roman" w:hAnsi="Times New Roman"/>
          <w:sz w:val="24"/>
          <w:szCs w:val="24"/>
          <w:lang w:eastAsia="ru-RU"/>
        </w:rPr>
        <w:t>: </w:t>
      </w:r>
      <w:r w:rsidR="000D1B3F" w:rsidRPr="002F2353">
        <w:rPr>
          <w:rFonts w:ascii="Times New Roman" w:hAnsi="Times New Roman"/>
          <w:sz w:val="24"/>
          <w:szCs w:val="24"/>
          <w:lang w:val="en-US" w:eastAsia="ru-RU"/>
        </w:rPr>
        <w:t>Possibility of Implementation in Ukraine</w:t>
      </w:r>
      <w:r w:rsidR="000D1B3F" w:rsidRPr="002F2353">
        <w:rPr>
          <w:rFonts w:ascii="Times New Roman" w:hAnsi="Times New Roman"/>
          <w:sz w:val="24"/>
          <w:szCs w:val="24"/>
          <w:lang w:eastAsia="ru-RU"/>
        </w:rPr>
        <w:t xml:space="preserve">” «Пасивна та активна </w:t>
      </w:r>
      <w:proofErr w:type="spellStart"/>
      <w:r w:rsidR="000D1B3F" w:rsidRPr="002F2353">
        <w:rPr>
          <w:rFonts w:ascii="Times New Roman" w:hAnsi="Times New Roman"/>
          <w:sz w:val="24"/>
          <w:szCs w:val="24"/>
          <w:lang w:eastAsia="ru-RU"/>
        </w:rPr>
        <w:t>евтаназія</w:t>
      </w:r>
      <w:proofErr w:type="spellEnd"/>
      <w:r w:rsidR="000D1B3F" w:rsidRPr="002F2353">
        <w:rPr>
          <w:rFonts w:ascii="Times New Roman" w:hAnsi="Times New Roman"/>
          <w:sz w:val="24"/>
          <w:szCs w:val="24"/>
          <w:lang w:eastAsia="ru-RU"/>
        </w:rPr>
        <w:t>: можливість імплементації в Україні») (31.10.2018 р.)</w:t>
      </w:r>
    </w:p>
    <w:p w:rsidR="004E3E11" w:rsidRPr="002F2353" w:rsidRDefault="004E3E11" w:rsidP="004E3E11">
      <w:pPr>
        <w:pStyle w:val="a3"/>
        <w:ind w:firstLine="709"/>
        <w:jc w:val="both"/>
        <w:rPr>
          <w:rFonts w:ascii="Times New Roman" w:hAnsi="Times New Roman"/>
          <w:sz w:val="24"/>
          <w:szCs w:val="24"/>
        </w:rPr>
      </w:pPr>
      <w:r w:rsidRPr="002F2353">
        <w:rPr>
          <w:rFonts w:ascii="Times New Roman" w:hAnsi="Times New Roman"/>
          <w:sz w:val="24"/>
          <w:szCs w:val="24"/>
        </w:rPr>
        <w:t xml:space="preserve">Усі дисципліни, які викладалися викладачами кафедри, забезпечені презентаційним супроводом та програмами. За всіма дисциплінами розроблено комплекс тестів, контрольних завдань, тренінгових матеріалів. Навчальний процес забезпечувався лекційними матеріалами, розробленими діловими іграми, ситуативними, тестовими і контрольними завданнями, а також рекомендованими науковими працями фахівців, задіяних у цій сфері. </w:t>
      </w:r>
    </w:p>
    <w:p w:rsidR="004E3E11" w:rsidRPr="002F2353" w:rsidRDefault="004E3E11" w:rsidP="004E3E11">
      <w:pPr>
        <w:spacing w:after="0" w:line="240" w:lineRule="auto"/>
        <w:ind w:firstLine="709"/>
        <w:jc w:val="both"/>
        <w:rPr>
          <w:rFonts w:ascii="Times New Roman" w:hAnsi="Times New Roman"/>
          <w:sz w:val="24"/>
          <w:szCs w:val="24"/>
        </w:rPr>
      </w:pPr>
      <w:r w:rsidRPr="002F2353">
        <w:rPr>
          <w:rFonts w:ascii="Times New Roman" w:hAnsi="Times New Roman"/>
          <w:sz w:val="24"/>
          <w:szCs w:val="24"/>
        </w:rPr>
        <w:t>Усі види, форми занять проводилися у відповідності з планами та письмовим розкладом навчальної частини Академії.</w:t>
      </w:r>
    </w:p>
    <w:p w:rsidR="004E3E11" w:rsidRPr="002F2353" w:rsidRDefault="004E3E11" w:rsidP="004E3E11">
      <w:pPr>
        <w:spacing w:after="0" w:line="240" w:lineRule="auto"/>
        <w:ind w:firstLine="567"/>
        <w:jc w:val="both"/>
        <w:rPr>
          <w:rFonts w:ascii="Times New Roman" w:hAnsi="Times New Roman"/>
          <w:sz w:val="24"/>
          <w:szCs w:val="24"/>
        </w:rPr>
      </w:pPr>
      <w:r w:rsidRPr="002F2353">
        <w:rPr>
          <w:rFonts w:ascii="Times New Roman" w:hAnsi="Times New Roman"/>
          <w:sz w:val="24"/>
          <w:szCs w:val="24"/>
        </w:rPr>
        <w:t xml:space="preserve">Керівники практики </w:t>
      </w:r>
      <w:proofErr w:type="spellStart"/>
      <w:r w:rsidRPr="002F2353">
        <w:rPr>
          <w:rFonts w:ascii="Times New Roman" w:hAnsi="Times New Roman"/>
          <w:sz w:val="24"/>
          <w:szCs w:val="24"/>
        </w:rPr>
        <w:t>організувували</w:t>
      </w:r>
      <w:proofErr w:type="spellEnd"/>
      <w:r w:rsidRPr="002F2353">
        <w:rPr>
          <w:rFonts w:ascii="Times New Roman" w:hAnsi="Times New Roman"/>
          <w:sz w:val="24"/>
          <w:szCs w:val="24"/>
        </w:rPr>
        <w:t xml:space="preserve"> проходження практики таким чином, щоб студенти змогли поглибити та закріпити теоретичні знання навчального плану, </w:t>
      </w:r>
      <w:proofErr w:type="spellStart"/>
      <w:r w:rsidRPr="002F2353">
        <w:rPr>
          <w:rFonts w:ascii="Times New Roman" w:hAnsi="Times New Roman"/>
          <w:sz w:val="24"/>
          <w:szCs w:val="24"/>
        </w:rPr>
        <w:t>допомогали</w:t>
      </w:r>
      <w:proofErr w:type="spellEnd"/>
      <w:r w:rsidRPr="002F2353">
        <w:rPr>
          <w:rFonts w:ascii="Times New Roman" w:hAnsi="Times New Roman"/>
          <w:sz w:val="24"/>
          <w:szCs w:val="24"/>
        </w:rPr>
        <w:t xml:space="preserve"> підготувати практичний матеріал для подальшого використання у написанні магістерських робіт.</w:t>
      </w:r>
    </w:p>
    <w:p w:rsidR="004E3E11" w:rsidRPr="002F2353" w:rsidRDefault="004E3E11" w:rsidP="004E3E11">
      <w:pPr>
        <w:spacing w:after="0" w:line="240" w:lineRule="auto"/>
        <w:ind w:firstLine="567"/>
        <w:jc w:val="both"/>
        <w:rPr>
          <w:rFonts w:ascii="Times New Roman" w:hAnsi="Times New Roman"/>
          <w:sz w:val="24"/>
          <w:szCs w:val="24"/>
        </w:rPr>
      </w:pPr>
      <w:r w:rsidRPr="002F2353">
        <w:rPr>
          <w:rFonts w:ascii="Times New Roman" w:hAnsi="Times New Roman"/>
          <w:sz w:val="24"/>
          <w:szCs w:val="24"/>
        </w:rPr>
        <w:t>Усні та письмові відгуки керівників практики свідчать про те, що студенти демонструють ґрунтовні знання та наполегливість у виконанні поставлених завдань.</w:t>
      </w:r>
    </w:p>
    <w:p w:rsidR="004E3E11" w:rsidRPr="002F2353" w:rsidRDefault="004E3E11" w:rsidP="004E3E11">
      <w:pPr>
        <w:spacing w:after="0" w:line="240" w:lineRule="auto"/>
        <w:ind w:firstLine="567"/>
        <w:jc w:val="both"/>
        <w:rPr>
          <w:rFonts w:ascii="Times New Roman" w:hAnsi="Times New Roman"/>
          <w:sz w:val="24"/>
          <w:szCs w:val="24"/>
        </w:rPr>
      </w:pPr>
      <w:r w:rsidRPr="002F2353">
        <w:rPr>
          <w:rFonts w:ascii="Times New Roman" w:hAnsi="Times New Roman"/>
          <w:sz w:val="24"/>
          <w:szCs w:val="24"/>
        </w:rPr>
        <w:t>Підсумки кожної практики обговорюються на засіданнях кафедри. Кафедра працює над тим, щоб практика студентів проходила не формально, забезпечуючи належний рівень формування їхніх практичних вмінь і навичок.</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Пріоритетними напрямами навчально-методичної роботи кафедри є:</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підвищення ролі та значущості викладача у реалізації цілей академічної освіти;</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подальше удосконалення роботи професорсько-викладацького складу в рамках кредитно-модульної системи, упровадження якісних моделей оцінювання навчання слухачів;</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вивчення стану і допомога в забезпеченні нормативних дисциплін і дисциплін спеціалізації навчально-методичною літературою та підручниками, у тому числі найновішими;</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подальший розвиток електронної бази підручників, навчальних посібників, курсів лекцій;</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внесення пропозицій щодо вивчення досвіду роботи тих викладачів, які проводять лекційні та практичні заняття на високому науковому та професійному рівні;</w:t>
      </w:r>
    </w:p>
    <w:p w:rsidR="004E3E11" w:rsidRPr="002F2353" w:rsidRDefault="004E3E11" w:rsidP="004E3E11">
      <w:pPr>
        <w:spacing w:after="0" w:line="240" w:lineRule="auto"/>
        <w:ind w:firstLine="709"/>
        <w:jc w:val="both"/>
        <w:rPr>
          <w:rFonts w:ascii="Times New Roman" w:hAnsi="Times New Roman"/>
          <w:sz w:val="24"/>
          <w:szCs w:val="24"/>
          <w:lang w:eastAsia="ru-RU"/>
        </w:rPr>
      </w:pPr>
      <w:r w:rsidRPr="002F2353">
        <w:rPr>
          <w:rFonts w:ascii="Times New Roman" w:hAnsi="Times New Roman"/>
          <w:sz w:val="24"/>
          <w:szCs w:val="24"/>
          <w:lang w:eastAsia="ru-RU"/>
        </w:rPr>
        <w:t>–</w:t>
      </w:r>
      <w:r w:rsidRPr="002F2353">
        <w:rPr>
          <w:rFonts w:ascii="Times New Roman" w:hAnsi="Times New Roman"/>
          <w:sz w:val="24"/>
          <w:szCs w:val="24"/>
          <w:lang w:eastAsia="ru-RU"/>
        </w:rPr>
        <w:tab/>
        <w:t>забезпечення безперервного впровадження в навчальний процес інноваційних технологій та ефективне використання можливостей сучасних мультимедійних комплексів.</w:t>
      </w:r>
    </w:p>
    <w:p w:rsidR="004E3E11" w:rsidRPr="002F2353" w:rsidRDefault="004E3E11" w:rsidP="004E3E11">
      <w:pPr>
        <w:spacing w:after="0" w:line="240" w:lineRule="auto"/>
        <w:jc w:val="center"/>
        <w:rPr>
          <w:rFonts w:ascii="Times New Roman" w:hAnsi="Times New Roman"/>
          <w:b/>
          <w:sz w:val="24"/>
          <w:szCs w:val="24"/>
          <w:lang w:eastAsia="ru-RU"/>
        </w:rPr>
      </w:pPr>
    </w:p>
    <w:p w:rsidR="004E3E11" w:rsidRPr="002F2353" w:rsidRDefault="004E3E11" w:rsidP="004E3E11">
      <w:pPr>
        <w:jc w:val="center"/>
        <w:rPr>
          <w:rFonts w:ascii="Times New Roman" w:hAnsi="Times New Roman"/>
          <w:b/>
          <w:sz w:val="24"/>
          <w:szCs w:val="24"/>
        </w:rPr>
      </w:pPr>
      <w:r w:rsidRPr="002F2353">
        <w:rPr>
          <w:rFonts w:ascii="Times New Roman" w:hAnsi="Times New Roman"/>
          <w:b/>
          <w:sz w:val="24"/>
          <w:szCs w:val="24"/>
        </w:rPr>
        <w:t>Проблемні питання</w:t>
      </w:r>
    </w:p>
    <w:p w:rsidR="004E3E11" w:rsidRPr="002F2353" w:rsidRDefault="004E3E11" w:rsidP="004E3E11">
      <w:pPr>
        <w:spacing w:after="0" w:line="240" w:lineRule="auto"/>
        <w:ind w:firstLine="567"/>
        <w:jc w:val="both"/>
        <w:rPr>
          <w:rFonts w:ascii="Times New Roman" w:hAnsi="Times New Roman"/>
          <w:sz w:val="24"/>
          <w:szCs w:val="24"/>
        </w:rPr>
      </w:pPr>
      <w:r w:rsidRPr="002F2353">
        <w:rPr>
          <w:rFonts w:ascii="Times New Roman" w:hAnsi="Times New Roman"/>
          <w:sz w:val="24"/>
          <w:szCs w:val="24"/>
        </w:rPr>
        <w:t>До проблемних належить низка питань функціонування і діяльності кафедри, а саме:</w:t>
      </w:r>
    </w:p>
    <w:p w:rsidR="004E3E11" w:rsidRPr="002F2353" w:rsidRDefault="004E3E11" w:rsidP="004E3E11">
      <w:pPr>
        <w:pStyle w:val="a4"/>
        <w:numPr>
          <w:ilvl w:val="0"/>
          <w:numId w:val="1"/>
        </w:numPr>
        <w:spacing w:after="0" w:line="240" w:lineRule="auto"/>
        <w:jc w:val="both"/>
        <w:rPr>
          <w:rFonts w:ascii="Times New Roman" w:hAnsi="Times New Roman" w:cs="Times New Roman"/>
          <w:sz w:val="24"/>
          <w:szCs w:val="24"/>
        </w:rPr>
      </w:pPr>
      <w:r w:rsidRPr="002F2353">
        <w:rPr>
          <w:rFonts w:ascii="Times New Roman" w:hAnsi="Times New Roman" w:cs="Times New Roman"/>
          <w:sz w:val="24"/>
          <w:szCs w:val="24"/>
        </w:rPr>
        <w:t xml:space="preserve">мінімальна кількість штатного </w:t>
      </w:r>
      <w:r w:rsidRPr="002F2353">
        <w:rPr>
          <w:rFonts w:ascii="Times New Roman" w:hAnsi="Times New Roman" w:cs="Times New Roman"/>
          <w:bCs/>
          <w:sz w:val="24"/>
          <w:szCs w:val="24"/>
        </w:rPr>
        <w:t xml:space="preserve">професорсько-викладацького </w:t>
      </w:r>
      <w:r w:rsidRPr="002F2353">
        <w:rPr>
          <w:rFonts w:ascii="Times New Roman" w:hAnsi="Times New Roman" w:cs="Times New Roman"/>
          <w:sz w:val="24"/>
          <w:szCs w:val="24"/>
        </w:rPr>
        <w:t>складу кафедри – 5 осіб, що створює кризову ситуацію у разі вибування хоча б одного штатного працівника.</w:t>
      </w:r>
    </w:p>
    <w:p w:rsidR="004E3E11" w:rsidRPr="002F2353" w:rsidRDefault="004E3E11" w:rsidP="004E3E11">
      <w:pPr>
        <w:pStyle w:val="a4"/>
        <w:numPr>
          <w:ilvl w:val="0"/>
          <w:numId w:val="1"/>
        </w:numPr>
        <w:spacing w:after="0" w:line="240" w:lineRule="auto"/>
        <w:jc w:val="both"/>
        <w:rPr>
          <w:rFonts w:ascii="Times New Roman" w:hAnsi="Times New Roman" w:cs="Times New Roman"/>
          <w:sz w:val="24"/>
          <w:szCs w:val="24"/>
        </w:rPr>
      </w:pPr>
      <w:r w:rsidRPr="002F2353">
        <w:rPr>
          <w:rFonts w:ascii="Times New Roman" w:hAnsi="Times New Roman" w:cs="Times New Roman"/>
          <w:sz w:val="24"/>
          <w:szCs w:val="24"/>
        </w:rPr>
        <w:t>недостатнє використання професорсько-викладацьким складом кафедри інтерактивної і мультимедійної складової в навчальному процесі.</w:t>
      </w:r>
    </w:p>
    <w:p w:rsidR="004E3E11" w:rsidRPr="002F2353" w:rsidRDefault="004E3E11" w:rsidP="004E3E11">
      <w:pPr>
        <w:pStyle w:val="a4"/>
        <w:numPr>
          <w:ilvl w:val="0"/>
          <w:numId w:val="1"/>
        </w:numPr>
        <w:spacing w:after="0" w:line="240" w:lineRule="auto"/>
        <w:jc w:val="both"/>
        <w:rPr>
          <w:rFonts w:ascii="Times New Roman" w:hAnsi="Times New Roman" w:cs="Times New Roman"/>
          <w:bCs/>
          <w:sz w:val="24"/>
          <w:szCs w:val="24"/>
        </w:rPr>
      </w:pPr>
      <w:r w:rsidRPr="002F2353">
        <w:rPr>
          <w:rFonts w:ascii="Times New Roman" w:hAnsi="Times New Roman" w:cs="Times New Roman"/>
          <w:sz w:val="24"/>
          <w:szCs w:val="24"/>
        </w:rPr>
        <w:t>У початковій фазі знаходиться створення електронної бази навчальних і навчально-методичних посібників і підручників.</w:t>
      </w:r>
    </w:p>
    <w:p w:rsidR="00BE6597" w:rsidRPr="002F2353" w:rsidRDefault="00BE6597" w:rsidP="004E3E11">
      <w:pPr>
        <w:spacing w:after="0" w:line="240" w:lineRule="auto"/>
        <w:jc w:val="center"/>
        <w:rPr>
          <w:rFonts w:ascii="Times New Roman" w:hAnsi="Times New Roman"/>
          <w:b/>
          <w:bCs/>
          <w:sz w:val="24"/>
          <w:szCs w:val="24"/>
        </w:rPr>
      </w:pPr>
    </w:p>
    <w:p w:rsidR="004E3E11" w:rsidRPr="002F2353" w:rsidRDefault="004E3E11" w:rsidP="004E3E11">
      <w:pPr>
        <w:spacing w:after="0" w:line="240" w:lineRule="auto"/>
        <w:jc w:val="center"/>
        <w:rPr>
          <w:rFonts w:ascii="Times New Roman" w:hAnsi="Times New Roman"/>
          <w:b/>
          <w:bCs/>
          <w:sz w:val="24"/>
          <w:szCs w:val="24"/>
        </w:rPr>
      </w:pPr>
      <w:r w:rsidRPr="002F2353">
        <w:rPr>
          <w:rFonts w:ascii="Times New Roman" w:hAnsi="Times New Roman"/>
          <w:b/>
          <w:bCs/>
          <w:sz w:val="24"/>
          <w:szCs w:val="24"/>
        </w:rPr>
        <w:t>Пропозиції по удосконаленню або вирішенню</w:t>
      </w:r>
    </w:p>
    <w:p w:rsidR="004E3E11" w:rsidRPr="002F2353" w:rsidRDefault="004E3E11" w:rsidP="004E3E11">
      <w:pPr>
        <w:spacing w:after="0" w:line="240" w:lineRule="auto"/>
        <w:jc w:val="center"/>
        <w:rPr>
          <w:rFonts w:ascii="Times New Roman" w:hAnsi="Times New Roman"/>
          <w:b/>
          <w:bCs/>
          <w:sz w:val="24"/>
          <w:szCs w:val="24"/>
        </w:rPr>
      </w:pPr>
      <w:r w:rsidRPr="002F2353">
        <w:rPr>
          <w:rFonts w:ascii="Times New Roman" w:hAnsi="Times New Roman"/>
          <w:b/>
          <w:bCs/>
          <w:sz w:val="24"/>
          <w:szCs w:val="24"/>
        </w:rPr>
        <w:t>проблемних питань</w:t>
      </w:r>
    </w:p>
    <w:p w:rsidR="004E3E11" w:rsidRPr="002F2353" w:rsidRDefault="004E3E11" w:rsidP="004E3E11">
      <w:pPr>
        <w:spacing w:after="0" w:line="240" w:lineRule="auto"/>
        <w:ind w:firstLine="567"/>
        <w:jc w:val="both"/>
        <w:rPr>
          <w:rFonts w:ascii="Times New Roman" w:hAnsi="Times New Roman"/>
          <w:bCs/>
          <w:sz w:val="24"/>
          <w:szCs w:val="24"/>
        </w:rPr>
      </w:pPr>
      <w:r w:rsidRPr="002F2353">
        <w:rPr>
          <w:rFonts w:ascii="Times New Roman" w:hAnsi="Times New Roman"/>
          <w:bCs/>
          <w:sz w:val="24"/>
          <w:szCs w:val="24"/>
        </w:rPr>
        <w:t>проведення навчальних (практичних) занять з використанням можливостей мультимедійних технологій;</w:t>
      </w:r>
    </w:p>
    <w:p w:rsidR="004E3E11" w:rsidRPr="002F2353" w:rsidRDefault="004E3E11" w:rsidP="004E3E11">
      <w:pPr>
        <w:spacing w:after="0" w:line="240" w:lineRule="auto"/>
        <w:ind w:firstLine="567"/>
        <w:jc w:val="both"/>
        <w:rPr>
          <w:rFonts w:ascii="Times New Roman" w:hAnsi="Times New Roman"/>
          <w:bCs/>
          <w:sz w:val="24"/>
          <w:szCs w:val="24"/>
        </w:rPr>
      </w:pPr>
      <w:r w:rsidRPr="002F2353">
        <w:rPr>
          <w:rFonts w:ascii="Times New Roman" w:hAnsi="Times New Roman"/>
          <w:bCs/>
          <w:sz w:val="24"/>
          <w:szCs w:val="24"/>
        </w:rPr>
        <w:tab/>
        <w:t>формування кафедральної електронної бази лекційних й інших навчальних матеріалів інтерактивного характеру;</w:t>
      </w:r>
    </w:p>
    <w:p w:rsidR="004E3E11" w:rsidRPr="002F2353" w:rsidRDefault="004E3E11" w:rsidP="004E3E11">
      <w:pPr>
        <w:spacing w:after="0" w:line="240" w:lineRule="auto"/>
        <w:ind w:firstLine="567"/>
        <w:jc w:val="both"/>
        <w:rPr>
          <w:rFonts w:ascii="Times New Roman" w:hAnsi="Times New Roman"/>
          <w:bCs/>
          <w:sz w:val="24"/>
          <w:szCs w:val="24"/>
        </w:rPr>
      </w:pPr>
      <w:r w:rsidRPr="002F2353">
        <w:rPr>
          <w:rFonts w:ascii="Times New Roman" w:hAnsi="Times New Roman"/>
          <w:bCs/>
          <w:sz w:val="24"/>
          <w:szCs w:val="24"/>
        </w:rPr>
        <w:tab/>
        <w:t>посилення практичної складової у фаховій підготовці слухачів у ході навчального процесу (тренінги, ділові ігри, рольові заняття, моделювання ситуацій і сценаріїв розвитку тощо).</w:t>
      </w:r>
    </w:p>
    <w:p w:rsidR="004E3E11" w:rsidRPr="002F2353" w:rsidRDefault="004E3E11" w:rsidP="004E3E11">
      <w:pPr>
        <w:tabs>
          <w:tab w:val="left" w:pos="708"/>
          <w:tab w:val="left" w:pos="8046"/>
          <w:tab w:val="left" w:pos="10173"/>
        </w:tabs>
        <w:spacing w:after="0" w:line="240" w:lineRule="auto"/>
        <w:ind w:firstLine="708"/>
        <w:rPr>
          <w:rFonts w:ascii="Times New Roman" w:hAnsi="Times New Roman"/>
          <w:sz w:val="24"/>
          <w:szCs w:val="24"/>
          <w:lang w:eastAsia="ru-RU"/>
        </w:rPr>
      </w:pPr>
    </w:p>
    <w:p w:rsidR="007050B3" w:rsidRPr="002F2353" w:rsidRDefault="007050B3">
      <w:pPr>
        <w:rPr>
          <w:rFonts w:ascii="Times New Roman" w:hAnsi="Times New Roman"/>
          <w:sz w:val="24"/>
          <w:szCs w:val="24"/>
        </w:rPr>
      </w:pPr>
    </w:p>
    <w:sectPr w:rsidR="007050B3" w:rsidRPr="002F23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D4C"/>
    <w:multiLevelType w:val="hybridMultilevel"/>
    <w:tmpl w:val="99E6754E"/>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11"/>
    <w:rsid w:val="000D1B3F"/>
    <w:rsid w:val="002F2353"/>
    <w:rsid w:val="003F1BE1"/>
    <w:rsid w:val="004E3E11"/>
    <w:rsid w:val="007050B3"/>
    <w:rsid w:val="007F239E"/>
    <w:rsid w:val="009F72AD"/>
    <w:rsid w:val="00A63FAF"/>
    <w:rsid w:val="00BE6597"/>
    <w:rsid w:val="00E65E0A"/>
    <w:rsid w:val="00E66A09"/>
    <w:rsid w:val="00EB1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F14C"/>
  <w15:chartTrackingRefBased/>
  <w15:docId w15:val="{F39FEC6E-7D65-484B-A99A-33A93A24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E11"/>
    <w:rPr>
      <w:rFonts w:eastAsia="Calibri"/>
      <w:sz w:val="22"/>
      <w:szCs w:val="22"/>
      <w:lang w:eastAsia="en-US"/>
    </w:rPr>
  </w:style>
  <w:style w:type="paragraph" w:styleId="a4">
    <w:name w:val="List Paragraph"/>
    <w:basedOn w:val="a"/>
    <w:uiPriority w:val="34"/>
    <w:qFormat/>
    <w:rsid w:val="004E3E11"/>
    <w:pPr>
      <w:ind w:left="720"/>
      <w:contextualSpacing/>
    </w:pPr>
    <w:rPr>
      <w:rFonts w:cs="Arial"/>
    </w:rPr>
  </w:style>
  <w:style w:type="paragraph" w:styleId="a5">
    <w:name w:val="Balloon Text"/>
    <w:basedOn w:val="a"/>
    <w:link w:val="a6"/>
    <w:uiPriority w:val="99"/>
    <w:semiHidden/>
    <w:unhideWhenUsed/>
    <w:rsid w:val="00A63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3871</Words>
  <Characters>2207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Боброва Л.Н.</dc:creator>
  <cp:keywords/>
  <cp:lastModifiedBy>Гончаренко С.В.</cp:lastModifiedBy>
  <cp:revision>5</cp:revision>
  <cp:lastPrinted>2020-01-14T09:26:00Z</cp:lastPrinted>
  <dcterms:created xsi:type="dcterms:W3CDTF">2020-02-17T02:00:00Z</dcterms:created>
  <dcterms:modified xsi:type="dcterms:W3CDTF">2020-02-17T02:02:00Z</dcterms:modified>
</cp:coreProperties>
</file>